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3D0" w:rsidRDefault="001803D0">
      <w:pPr>
        <w:pStyle w:val="a3"/>
        <w:rPr>
          <w:i/>
          <w:sz w:val="24"/>
        </w:rPr>
      </w:pPr>
    </w:p>
    <w:p w:rsidR="001803D0" w:rsidRDefault="001803D0">
      <w:pPr>
        <w:pStyle w:val="a3"/>
        <w:rPr>
          <w:i/>
          <w:sz w:val="24"/>
        </w:rPr>
      </w:pPr>
    </w:p>
    <w:p w:rsidR="001803D0" w:rsidRDefault="001803D0">
      <w:pPr>
        <w:pStyle w:val="a3"/>
        <w:rPr>
          <w:i/>
          <w:sz w:val="24"/>
        </w:rPr>
      </w:pPr>
      <w:bookmarkStart w:id="0" w:name="_GoBack"/>
      <w:bookmarkEnd w:id="0"/>
    </w:p>
    <w:p w:rsidR="001803D0" w:rsidRDefault="001803D0">
      <w:pPr>
        <w:pStyle w:val="a3"/>
        <w:rPr>
          <w:i/>
          <w:sz w:val="24"/>
        </w:rPr>
      </w:pPr>
    </w:p>
    <w:p w:rsidR="001803D0" w:rsidRDefault="001803D0">
      <w:pPr>
        <w:pStyle w:val="a3"/>
        <w:spacing w:before="260"/>
        <w:rPr>
          <w:i/>
          <w:sz w:val="24"/>
        </w:rPr>
      </w:pPr>
    </w:p>
    <w:p w:rsidR="001803D0" w:rsidRDefault="00CF1CE7">
      <w:pPr>
        <w:pStyle w:val="1"/>
        <w:ind w:left="3764"/>
      </w:pPr>
      <w:r>
        <w:rPr>
          <w:spacing w:val="-2"/>
        </w:rPr>
        <w:t>Сведения</w:t>
      </w:r>
    </w:p>
    <w:p w:rsidR="001803D0" w:rsidRDefault="00CF1CE7">
      <w:pPr>
        <w:spacing w:before="241"/>
        <w:rPr>
          <w:b/>
        </w:rPr>
      </w:pPr>
      <w:r>
        <w:br w:type="column"/>
      </w:r>
    </w:p>
    <w:p w:rsidR="001803D0" w:rsidRDefault="001803D0">
      <w:pPr>
        <w:pStyle w:val="a3"/>
        <w:spacing w:before="22"/>
        <w:rPr>
          <w:sz w:val="22"/>
        </w:rPr>
      </w:pPr>
    </w:p>
    <w:p w:rsidR="001803D0" w:rsidRDefault="00CF1CE7">
      <w:pPr>
        <w:ind w:right="149"/>
        <w:jc w:val="right"/>
      </w:pPr>
      <w:r>
        <w:rPr>
          <w:spacing w:val="-2"/>
        </w:rPr>
        <w:t>Форма</w:t>
      </w:r>
    </w:p>
    <w:p w:rsidR="001803D0" w:rsidRDefault="001803D0">
      <w:pPr>
        <w:jc w:val="right"/>
        <w:sectPr w:rsidR="001803D0">
          <w:footerReference w:type="default" r:id="rId6"/>
          <w:type w:val="continuous"/>
          <w:pgSz w:w="16840" w:h="11910" w:orient="landscape"/>
          <w:pgMar w:top="640" w:right="141" w:bottom="960" w:left="283" w:header="0" w:footer="776" w:gutter="0"/>
          <w:pgNumType w:start="1"/>
          <w:cols w:num="2" w:space="720" w:equalWidth="0">
            <w:col w:w="12556" w:space="40"/>
            <w:col w:w="3820"/>
          </w:cols>
        </w:sectPr>
      </w:pPr>
    </w:p>
    <w:p w:rsidR="001803D0" w:rsidRDefault="00CF1CE7">
      <w:pPr>
        <w:pStyle w:val="1"/>
        <w:ind w:right="94"/>
      </w:pPr>
      <w:proofErr w:type="gramStart"/>
      <w:r>
        <w:lastRenderedPageBreak/>
        <w:t>об</w:t>
      </w:r>
      <w:proofErr w:type="gramEnd"/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дистанционной</w:t>
      </w:r>
      <w:r>
        <w:rPr>
          <w:spacing w:val="-4"/>
        </w:rPr>
        <w:t xml:space="preserve"> </w:t>
      </w:r>
      <w:r>
        <w:t>продаже</w:t>
      </w:r>
      <w:r>
        <w:rPr>
          <w:spacing w:val="-4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иностранной</w:t>
      </w:r>
      <w:r>
        <w:rPr>
          <w:spacing w:val="-4"/>
        </w:rPr>
        <w:t xml:space="preserve"> </w:t>
      </w:r>
      <w:r>
        <w:t>организацией,</w:t>
      </w:r>
      <w:r>
        <w:rPr>
          <w:spacing w:val="-4"/>
        </w:rPr>
        <w:t xml:space="preserve"> </w:t>
      </w:r>
      <w:r>
        <w:t>иностранным</w:t>
      </w:r>
      <w:r>
        <w:rPr>
          <w:spacing w:val="-4"/>
        </w:rPr>
        <w:t xml:space="preserve"> </w:t>
      </w:r>
      <w:r>
        <w:t>индивидуальным предпринимателем, иным лицом, являющимся налогоплательщиком в соответствии с законодательством иностранного государства</w:t>
      </w:r>
    </w:p>
    <w:p w:rsidR="001803D0" w:rsidRDefault="00CF1CE7">
      <w:pPr>
        <w:pStyle w:val="2"/>
        <w:tabs>
          <w:tab w:val="left" w:pos="2128"/>
        </w:tabs>
        <w:spacing w:before="238"/>
        <w:ind w:right="93"/>
        <w:jc w:val="center"/>
      </w:pPr>
      <w:proofErr w:type="gramStart"/>
      <w:r>
        <w:t>на</w:t>
      </w:r>
      <w:proofErr w:type="gramEnd"/>
      <w:r>
        <w:t xml:space="preserve"> </w:t>
      </w:r>
      <w:r>
        <w:rPr>
          <w:spacing w:val="-4"/>
        </w:rPr>
        <w:t>дату</w:t>
      </w:r>
      <w:r>
        <w:tab/>
      </w:r>
      <w:r>
        <w:rPr>
          <w:spacing w:val="-10"/>
          <w:vertAlign w:val="superscript"/>
        </w:rPr>
        <w:t>1</w:t>
      </w:r>
    </w:p>
    <w:p w:rsidR="001803D0" w:rsidRDefault="00CF1CE7">
      <w:pPr>
        <w:pStyle w:val="a3"/>
        <w:spacing w:line="20" w:lineRule="exact"/>
        <w:ind w:left="78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382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8200" cy="6350"/>
                          <a:chOff x="0" y="0"/>
                          <a:chExt cx="8382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838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>
                                <a:moveTo>
                                  <a:pt x="0" y="0"/>
                                </a:moveTo>
                                <a:lnTo>
                                  <a:pt x="838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CF582" id="Group 3" o:spid="_x0000_s1026" style="width:66pt;height:.5pt;mso-position-horizontal-relative:char;mso-position-vertical-relative:line" coordsize="83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">
                <v:shape id="Graphic 4" o:spid="_x0000_s1027" style="position:absolute;top:30;width:8382;height:13;visibility:visible;mso-wrap-style:square;v-text-anchor:top" coordsize="8382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qBcEA&#10;AADaAAAADwAAAGRycy9kb3ducmV2LnhtbESPQWvCQBSE7wX/w/IEb3UTkSLRVUQjCF6qLZ6f2WcS&#10;zHsbsqvGf98tFHocZuYbZrHquVEP6nztxEA6TkCRFM7WUhr4/tq9z0D5gGKxcUIGXuRhtRy8LTCz&#10;7ilHepxCqSJEfIYGqhDaTGtfVMTox64lid7VdYwhyq7UtsNnhHOjJ0nyoRlriQsVtrSpqLid7myA&#10;t+nu8ukm+yPPcr6c8/SQ29SY0bBfz0EF6sN/+K+9twam8Hsl3gC9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3bagXBAAAA2gAAAA8AAAAAAAAAAAAAAAAAmAIAAGRycy9kb3du&#10;cmV2LnhtbFBLBQYAAAAABAAEAPUAAACGAwAAAAA=&#10;" path="m,l838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1803D0" w:rsidRDefault="001803D0">
      <w:pPr>
        <w:pStyle w:val="a3"/>
        <w:spacing w:before="29"/>
      </w:pP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0"/>
        <w:gridCol w:w="3497"/>
        <w:gridCol w:w="2099"/>
        <w:gridCol w:w="1152"/>
        <w:gridCol w:w="983"/>
        <w:gridCol w:w="3952"/>
      </w:tblGrid>
      <w:tr w:rsidR="001803D0">
        <w:trPr>
          <w:trHeight w:val="239"/>
        </w:trPr>
        <w:tc>
          <w:tcPr>
            <w:tcW w:w="4540" w:type="dxa"/>
            <w:vMerge w:val="restart"/>
          </w:tcPr>
          <w:p w:rsidR="001803D0" w:rsidRDefault="00CF1CE7">
            <w:pPr>
              <w:pStyle w:val="TableParagraph"/>
              <w:spacing w:before="124"/>
              <w:ind w:left="590" w:hanging="348"/>
              <w:rPr>
                <w:sz w:val="20"/>
              </w:rPr>
            </w:pPr>
            <w:r>
              <w:rPr>
                <w:sz w:val="20"/>
              </w:rPr>
              <w:t>Ключевые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интернет-ресурса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, указанные в запросе налогового органа</w:t>
            </w:r>
          </w:p>
        </w:tc>
        <w:tc>
          <w:tcPr>
            <w:tcW w:w="3497" w:type="dxa"/>
            <w:vMerge w:val="restart"/>
          </w:tcPr>
          <w:p w:rsidR="001803D0" w:rsidRDefault="001803D0">
            <w:pPr>
              <w:pStyle w:val="TableParagraph"/>
              <w:spacing w:before="9"/>
              <w:rPr>
                <w:sz w:val="20"/>
              </w:rPr>
            </w:pPr>
          </w:p>
          <w:p w:rsidR="001803D0" w:rsidRDefault="00CF1CE7">
            <w:pPr>
              <w:pStyle w:val="TableParagraph"/>
              <w:ind w:left="992"/>
              <w:rPr>
                <w:sz w:val="20"/>
              </w:rPr>
            </w:pPr>
            <w:r>
              <w:rPr>
                <w:spacing w:val="-2"/>
                <w:sz w:val="20"/>
              </w:rPr>
              <w:t>Интернет-ресурс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8186" w:type="dxa"/>
            <w:gridSpan w:val="4"/>
          </w:tcPr>
          <w:p w:rsidR="001803D0" w:rsidRDefault="00CF1CE7">
            <w:pPr>
              <w:pStyle w:val="TableParagraph"/>
              <w:spacing w:before="1" w:line="21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Идентификаторы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интернет-</w:t>
            </w:r>
            <w:r>
              <w:rPr>
                <w:spacing w:val="-2"/>
                <w:sz w:val="20"/>
              </w:rPr>
              <w:t>ресурса</w:t>
            </w:r>
            <w:r>
              <w:rPr>
                <w:spacing w:val="-2"/>
                <w:sz w:val="20"/>
                <w:vertAlign w:val="superscript"/>
              </w:rPr>
              <w:t>3</w:t>
            </w:r>
          </w:p>
        </w:tc>
      </w:tr>
      <w:tr w:rsidR="001803D0">
        <w:trPr>
          <w:trHeight w:val="480"/>
        </w:trPr>
        <w:tc>
          <w:tcPr>
            <w:tcW w:w="4540" w:type="dxa"/>
            <w:vMerge/>
            <w:tcBorders>
              <w:top w:val="nil"/>
            </w:tcBorders>
          </w:tcPr>
          <w:p w:rsidR="001803D0" w:rsidRDefault="001803D0">
            <w:pPr>
              <w:rPr>
                <w:sz w:val="2"/>
                <w:szCs w:val="2"/>
              </w:rPr>
            </w:pPr>
          </w:p>
        </w:tc>
        <w:tc>
          <w:tcPr>
            <w:tcW w:w="3497" w:type="dxa"/>
            <w:vMerge/>
            <w:tcBorders>
              <w:top w:val="nil"/>
            </w:tcBorders>
          </w:tcPr>
          <w:p w:rsidR="001803D0" w:rsidRDefault="001803D0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</w:tcPr>
          <w:p w:rsidR="001803D0" w:rsidRDefault="00CF1CE7">
            <w:pPr>
              <w:pStyle w:val="TableParagraph"/>
              <w:spacing w:before="118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Доменное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имя</w:t>
            </w:r>
          </w:p>
        </w:tc>
        <w:tc>
          <w:tcPr>
            <w:tcW w:w="1152" w:type="dxa"/>
          </w:tcPr>
          <w:p w:rsidR="001803D0" w:rsidRDefault="00CF1CE7">
            <w:pPr>
              <w:pStyle w:val="TableParagraph"/>
              <w:spacing w:before="118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IP-</w:t>
            </w:r>
            <w:r>
              <w:rPr>
                <w:spacing w:val="-2"/>
                <w:sz w:val="20"/>
              </w:rPr>
              <w:t>адрес</w:t>
            </w:r>
          </w:p>
        </w:tc>
        <w:tc>
          <w:tcPr>
            <w:tcW w:w="983" w:type="dxa"/>
          </w:tcPr>
          <w:p w:rsidR="001803D0" w:rsidRDefault="00CF1CE7">
            <w:pPr>
              <w:pStyle w:val="TableParagraph"/>
              <w:spacing w:before="118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URL</w:t>
            </w:r>
          </w:p>
        </w:tc>
        <w:tc>
          <w:tcPr>
            <w:tcW w:w="3952" w:type="dxa"/>
          </w:tcPr>
          <w:p w:rsidR="001803D0" w:rsidRDefault="00CF1CE7">
            <w:pPr>
              <w:pStyle w:val="TableParagraph"/>
              <w:spacing w:line="230" w:lineRule="exact"/>
              <w:ind w:left="440" w:right="427" w:firstLine="130"/>
              <w:rPr>
                <w:sz w:val="20"/>
              </w:rPr>
            </w:pPr>
            <w:r>
              <w:rPr>
                <w:sz w:val="20"/>
              </w:rPr>
              <w:t>Иная информация, позволяющая идентифицировать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интернет-ресурс</w:t>
            </w:r>
            <w:proofErr w:type="spellEnd"/>
          </w:p>
        </w:tc>
      </w:tr>
      <w:tr w:rsidR="001803D0">
        <w:trPr>
          <w:trHeight w:val="239"/>
        </w:trPr>
        <w:tc>
          <w:tcPr>
            <w:tcW w:w="4540" w:type="dxa"/>
          </w:tcPr>
          <w:p w:rsidR="001803D0" w:rsidRDefault="00CF1CE7">
            <w:pPr>
              <w:pStyle w:val="TableParagraph"/>
              <w:spacing w:before="1" w:line="218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497" w:type="dxa"/>
          </w:tcPr>
          <w:p w:rsidR="001803D0" w:rsidRDefault="00CF1CE7">
            <w:pPr>
              <w:pStyle w:val="TableParagraph"/>
              <w:spacing w:before="1" w:line="218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99" w:type="dxa"/>
          </w:tcPr>
          <w:p w:rsidR="001803D0" w:rsidRDefault="00CF1CE7">
            <w:pPr>
              <w:pStyle w:val="TableParagraph"/>
              <w:spacing w:before="1" w:line="218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152" w:type="dxa"/>
          </w:tcPr>
          <w:p w:rsidR="001803D0" w:rsidRDefault="00CF1CE7">
            <w:pPr>
              <w:pStyle w:val="TableParagraph"/>
              <w:spacing w:before="1" w:line="218" w:lineRule="exact"/>
              <w:ind w:left="9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83" w:type="dxa"/>
          </w:tcPr>
          <w:p w:rsidR="001803D0" w:rsidRDefault="00CF1CE7">
            <w:pPr>
              <w:pStyle w:val="TableParagraph"/>
              <w:spacing w:before="1" w:line="218" w:lineRule="exact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952" w:type="dxa"/>
          </w:tcPr>
          <w:p w:rsidR="001803D0" w:rsidRDefault="00CF1CE7">
            <w:pPr>
              <w:pStyle w:val="TableParagraph"/>
              <w:spacing w:before="1" w:line="218" w:lineRule="exact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1803D0">
        <w:trPr>
          <w:trHeight w:val="239"/>
        </w:trPr>
        <w:tc>
          <w:tcPr>
            <w:tcW w:w="4540" w:type="dxa"/>
            <w:tcBorders>
              <w:bottom w:val="nil"/>
            </w:tcBorders>
          </w:tcPr>
          <w:p w:rsidR="001803D0" w:rsidRDefault="001803D0">
            <w:pPr>
              <w:pStyle w:val="TableParagraph"/>
              <w:rPr>
                <w:sz w:val="16"/>
              </w:rPr>
            </w:pPr>
          </w:p>
        </w:tc>
        <w:tc>
          <w:tcPr>
            <w:tcW w:w="3497" w:type="dxa"/>
            <w:tcBorders>
              <w:bottom w:val="nil"/>
            </w:tcBorders>
          </w:tcPr>
          <w:p w:rsidR="001803D0" w:rsidRDefault="001803D0">
            <w:pPr>
              <w:pStyle w:val="TableParagraph"/>
              <w:rPr>
                <w:sz w:val="16"/>
              </w:rPr>
            </w:pPr>
          </w:p>
        </w:tc>
        <w:tc>
          <w:tcPr>
            <w:tcW w:w="2099" w:type="dxa"/>
            <w:tcBorders>
              <w:bottom w:val="nil"/>
            </w:tcBorders>
          </w:tcPr>
          <w:p w:rsidR="001803D0" w:rsidRDefault="001803D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  <w:tcBorders>
              <w:bottom w:val="nil"/>
            </w:tcBorders>
          </w:tcPr>
          <w:p w:rsidR="001803D0" w:rsidRDefault="001803D0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  <w:tcBorders>
              <w:bottom w:val="nil"/>
            </w:tcBorders>
          </w:tcPr>
          <w:p w:rsidR="001803D0" w:rsidRDefault="001803D0">
            <w:pPr>
              <w:pStyle w:val="TableParagraph"/>
              <w:rPr>
                <w:sz w:val="16"/>
              </w:rPr>
            </w:pPr>
          </w:p>
        </w:tc>
        <w:tc>
          <w:tcPr>
            <w:tcW w:w="3952" w:type="dxa"/>
            <w:tcBorders>
              <w:bottom w:val="nil"/>
            </w:tcBorders>
          </w:tcPr>
          <w:p w:rsidR="001803D0" w:rsidRDefault="001803D0">
            <w:pPr>
              <w:pStyle w:val="TableParagraph"/>
              <w:rPr>
                <w:sz w:val="16"/>
              </w:rPr>
            </w:pPr>
          </w:p>
        </w:tc>
      </w:tr>
    </w:tbl>
    <w:p w:rsidR="001803D0" w:rsidRDefault="001803D0">
      <w:pPr>
        <w:pStyle w:val="a3"/>
      </w:pPr>
    </w:p>
    <w:p w:rsidR="001803D0" w:rsidRDefault="00CF1CE7">
      <w:pPr>
        <w:pStyle w:val="a3"/>
        <w:spacing w:before="1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215526</wp:posOffset>
                </wp:positionH>
                <wp:positionV relativeFrom="paragraph">
                  <wp:posOffset>172363</wp:posOffset>
                </wp:positionV>
                <wp:extent cx="1905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992" y="0"/>
                              </a:lnTo>
                            </a:path>
                          </a:pathLst>
                        </a:custGeom>
                        <a:ln w="51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0CAF5" id="Graphic 5" o:spid="_x0000_s1026" style="position:absolute;margin-left:16.95pt;margin-top:13.55pt;width:15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" path="m,l1904992,e" filled="f" strokeweight=".14347mm">
                <v:path arrowok="t"/>
                <w10:wrap type="topAndBottom" anchorx="page"/>
              </v:shape>
            </w:pict>
          </mc:Fallback>
        </mc:AlternateContent>
      </w:r>
    </w:p>
    <w:p w:rsidR="001803D0" w:rsidRDefault="00CF1CE7">
      <w:pPr>
        <w:pStyle w:val="a3"/>
        <w:spacing w:line="230" w:lineRule="exact"/>
        <w:ind w:left="624"/>
        <w:jc w:val="both"/>
      </w:pP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запрос</w:t>
      </w:r>
      <w:r>
        <w:rPr>
          <w:spacing w:val="-6"/>
        </w:rPr>
        <w:t xml:space="preserve"> </w:t>
      </w:r>
      <w:r>
        <w:t>налогового</w:t>
      </w:r>
      <w:r>
        <w:rPr>
          <w:spacing w:val="-6"/>
        </w:rPr>
        <w:t xml:space="preserve"> </w:t>
      </w:r>
      <w:r>
        <w:rPr>
          <w:spacing w:val="-2"/>
        </w:rPr>
        <w:t>органа.</w:t>
      </w:r>
    </w:p>
    <w:p w:rsidR="001803D0" w:rsidRDefault="00CF1CE7">
      <w:pPr>
        <w:pStyle w:val="a3"/>
        <w:ind w:left="56" w:right="147" w:firstLine="567"/>
        <w:jc w:val="both"/>
      </w:pPr>
      <w:r>
        <w:rPr>
          <w:vertAlign w:val="superscript"/>
        </w:rPr>
        <w:t>2</w:t>
      </w:r>
      <w:r>
        <w:t xml:space="preserve"> Под </w:t>
      </w:r>
      <w:proofErr w:type="spellStart"/>
      <w:r>
        <w:t>интернет-ресурсом</w:t>
      </w:r>
      <w:proofErr w:type="spellEnd"/>
      <w:r>
        <w:t xml:space="preserve"> понимаются сайт, его страница, мобильное приложение, посредством которых осуществляется доступ к</w:t>
      </w:r>
      <w:r>
        <w:rPr>
          <w:spacing w:val="-2"/>
        </w:rPr>
        <w:t xml:space="preserve"> </w:t>
      </w:r>
      <w:r>
        <w:t>электронной торговой площадке, через которую иностранной организацией, иностранным индивидуальным предпринимателем, иным лицом, являющим</w:t>
      </w:r>
      <w:r>
        <w:t>ся налогоплательщиком 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законодательством иностранного государства, оказываются услуги в электронной форме и (или) осуществляется электронная дистанционная продажа товаров.</w:t>
      </w:r>
    </w:p>
    <w:p w:rsidR="001803D0" w:rsidRDefault="00CF1CE7">
      <w:pPr>
        <w:pStyle w:val="a3"/>
        <w:ind w:left="624"/>
        <w:jc w:val="both"/>
      </w:pPr>
      <w:r>
        <w:rPr>
          <w:vertAlign w:val="superscript"/>
        </w:rPr>
        <w:t>3</w:t>
      </w:r>
      <w:r>
        <w:rPr>
          <w:spacing w:val="-7"/>
        </w:rPr>
        <w:t xml:space="preserve"> </w:t>
      </w:r>
      <w:r>
        <w:t>Указывается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минимум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идентификаторов</w:t>
      </w:r>
      <w:r>
        <w:rPr>
          <w:spacing w:val="-8"/>
        </w:rPr>
        <w:t xml:space="preserve"> </w:t>
      </w:r>
      <w:proofErr w:type="spellStart"/>
      <w:r>
        <w:t>интернет-</w:t>
      </w:r>
      <w:r>
        <w:rPr>
          <w:spacing w:val="-2"/>
        </w:rPr>
        <w:t>ресурса</w:t>
      </w:r>
      <w:proofErr w:type="spellEnd"/>
      <w:r>
        <w:rPr>
          <w:spacing w:val="-2"/>
        </w:rPr>
        <w:t>.</w:t>
      </w:r>
    </w:p>
    <w:sectPr w:rsidR="001803D0">
      <w:type w:val="continuous"/>
      <w:pgSz w:w="16840" w:h="11910" w:orient="landscape"/>
      <w:pgMar w:top="640" w:right="141" w:bottom="960" w:left="283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CE7" w:rsidRDefault="00CF1CE7">
      <w:r>
        <w:separator/>
      </w:r>
    </w:p>
  </w:endnote>
  <w:endnote w:type="continuationSeparator" w:id="0">
    <w:p w:rsidR="00CF1CE7" w:rsidRDefault="00CF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3D0" w:rsidRDefault="00CF1CE7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5376" behindDoc="1" locked="0" layoutInCell="1" allowOverlap="1">
              <wp:simplePos x="0" y="0"/>
              <wp:positionH relativeFrom="page">
                <wp:posOffset>5310517</wp:posOffset>
              </wp:positionH>
              <wp:positionV relativeFrom="page">
                <wp:posOffset>6926664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03D0" w:rsidRDefault="001803D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8.15pt;margin-top:545.4pt;width:8pt;height:15.3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" filled="f" stroked="f">
              <v:path arrowok="t"/>
              <v:textbox inset="0,0,0,0">
                <w:txbxContent>
                  <w:p w:rsidR="001803D0" w:rsidRDefault="001803D0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CE7" w:rsidRDefault="00CF1CE7">
      <w:r>
        <w:separator/>
      </w:r>
    </w:p>
  </w:footnote>
  <w:footnote w:type="continuationSeparator" w:id="0">
    <w:p w:rsidR="00CF1CE7" w:rsidRDefault="00CF1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03D0"/>
    <w:rsid w:val="001803D0"/>
    <w:rsid w:val="00621301"/>
    <w:rsid w:val="00C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D4E931-68E1-49E4-AFC6-46BDEB9C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"/>
      <w:ind w:left="-1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213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130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213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13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3</cp:revision>
  <dcterms:created xsi:type="dcterms:W3CDTF">2025-04-11T08:54:00Z</dcterms:created>
  <dcterms:modified xsi:type="dcterms:W3CDTF">2025-04-11T08:56:00Z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LastSaved">
    <vt:filetime>2025-04-11T00:00:00Z</vt:filetime>
  </property>
  <property fmtid="{D5CDD505-2E9C-101B-9397-08002B2CF9AE}" pid="4" name="Producer">
    <vt:lpwstr>3-Heights(TM) PDF Security Shell 4.8.25.2 (http://www.pdf-tools.com)</vt:lpwstr>
  </property>
</Properties>
</file>